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D44" w:rsidRPr="00F27D44" w:rsidRDefault="00F27D44" w:rsidP="00F27D44">
      <w:pPr>
        <w:spacing w:after="0"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Dış politika ve uluslararası ilişkiler alanlarına ilgi duyan üniversiteli gençlerimize Dışişleri Bakanlığı faaliyetleri ve ülkemizin dış politikası hakkında doğru ve özlü bilgiler verilmesi amacıyla Stratejik Araştırmalar Merkezi (STRM) tarafından 2011 yılından bu yana yaz ve kış okulları düzenlenmektedir.</w:t>
      </w:r>
    </w:p>
    <w:p w:rsidR="00F27D44" w:rsidRPr="00F27D44" w:rsidRDefault="00F27D44" w:rsidP="00F27D44">
      <w:pPr>
        <w:spacing w:after="0"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 </w:t>
      </w:r>
    </w:p>
    <w:p w:rsidR="00F27D44" w:rsidRPr="00F27D44" w:rsidRDefault="00F27D44" w:rsidP="00F27D44">
      <w:pPr>
        <w:spacing w:after="0" w:line="240" w:lineRule="auto"/>
        <w:rPr>
          <w:rFonts w:ascii="Times New Roman" w:eastAsia="Times New Roman" w:hAnsi="Times New Roman" w:cs="Times New Roman"/>
          <w:sz w:val="24"/>
          <w:szCs w:val="24"/>
          <w:lang w:eastAsia="tr-TR"/>
        </w:rPr>
      </w:pPr>
      <w:proofErr w:type="spellStart"/>
      <w:r w:rsidRPr="00F27D44">
        <w:rPr>
          <w:rFonts w:ascii="Times New Roman" w:eastAsia="Times New Roman" w:hAnsi="Times New Roman" w:cs="Times New Roman"/>
          <w:sz w:val="24"/>
          <w:szCs w:val="24"/>
          <w:lang w:eastAsia="tr-TR"/>
        </w:rPr>
        <w:t>STRM'ın</w:t>
      </w:r>
      <w:proofErr w:type="spellEnd"/>
      <w:r w:rsidRPr="00F27D44">
        <w:rPr>
          <w:rFonts w:ascii="Times New Roman" w:eastAsia="Times New Roman" w:hAnsi="Times New Roman" w:cs="Times New Roman"/>
          <w:sz w:val="24"/>
          <w:szCs w:val="24"/>
          <w:lang w:eastAsia="tr-TR"/>
        </w:rPr>
        <w:t xml:space="preserve"> bu etkinliğine gösterilen yoğun ilgi doğrultusunda, benzer bir eğitim programı yurtdışında yaşayan Türk vatandaşlarının üniversitelerde lisans ve lisansüstü düzeylerde eğitim gören çocukları için de düzenlenmektedir.</w:t>
      </w:r>
    </w:p>
    <w:p w:rsidR="00F27D44" w:rsidRPr="00F27D44" w:rsidRDefault="00F27D44" w:rsidP="00F27D44">
      <w:pPr>
        <w:spacing w:after="0"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 </w:t>
      </w:r>
    </w:p>
    <w:p w:rsidR="00F27D44" w:rsidRPr="00F27D44" w:rsidRDefault="00F27D44" w:rsidP="00F27D44">
      <w:pPr>
        <w:spacing w:after="0"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 xml:space="preserve">Yurt dışında eğitim gören Türk gençleri için düzenlenecek </w:t>
      </w:r>
      <w:proofErr w:type="spellStart"/>
      <w:r w:rsidRPr="00F27D44">
        <w:rPr>
          <w:rFonts w:ascii="Times New Roman" w:eastAsia="Times New Roman" w:hAnsi="Times New Roman" w:cs="Times New Roman"/>
          <w:sz w:val="24"/>
          <w:szCs w:val="24"/>
          <w:lang w:eastAsia="tr-TR"/>
        </w:rPr>
        <w:t>bahsekonu</w:t>
      </w:r>
      <w:proofErr w:type="spellEnd"/>
      <w:r w:rsidRPr="00F27D44">
        <w:rPr>
          <w:rFonts w:ascii="Times New Roman" w:eastAsia="Times New Roman" w:hAnsi="Times New Roman" w:cs="Times New Roman"/>
          <w:sz w:val="24"/>
          <w:szCs w:val="24"/>
          <w:lang w:eastAsia="tr-TR"/>
        </w:rPr>
        <w:t xml:space="preserve"> eğitim programı, 31 Ağustos – 4 Eylül 2015 tarihleri arasında Bakanlığımızda gerçekleştirilecektir.</w:t>
      </w:r>
    </w:p>
    <w:p w:rsidR="00F27D44" w:rsidRPr="00F27D44" w:rsidRDefault="00F27D44" w:rsidP="00F27D44">
      <w:pPr>
        <w:spacing w:after="0"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 </w:t>
      </w:r>
    </w:p>
    <w:p w:rsidR="00F27D44" w:rsidRPr="00F27D44" w:rsidRDefault="00F27D44" w:rsidP="00F27D44">
      <w:pPr>
        <w:spacing w:after="0"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Yaz okuluna başvuruda bulunmak için aşağıdaki şartları taşımak gerekmektedir:</w:t>
      </w:r>
    </w:p>
    <w:p w:rsidR="00F27D44" w:rsidRPr="00F27D44" w:rsidRDefault="00F27D44" w:rsidP="00F27D44">
      <w:pPr>
        <w:spacing w:after="0"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 T.C. Vatandaşı olmak,</w:t>
      </w:r>
    </w:p>
    <w:p w:rsidR="00F27D44" w:rsidRPr="00F27D44" w:rsidRDefault="00F27D44" w:rsidP="00F27D44">
      <w:pPr>
        <w:spacing w:after="0"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 30 yaşından gün almamış olmak,</w:t>
      </w:r>
    </w:p>
    <w:p w:rsidR="00F27D44" w:rsidRPr="00F27D44" w:rsidRDefault="00F27D44" w:rsidP="00F27D44">
      <w:pPr>
        <w:spacing w:after="0"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 Sosyal bilimler, beşeri bilimler, iktisadi ve idari bilimler ve hukuk alanlarında lisans veya üzeri bir yükseköğrenim programının öğrencisi olmak.</w:t>
      </w:r>
    </w:p>
    <w:p w:rsidR="00F27D44" w:rsidRPr="00F27D44" w:rsidRDefault="00F27D44" w:rsidP="00F27D44">
      <w:pPr>
        <w:spacing w:after="0"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 </w:t>
      </w:r>
    </w:p>
    <w:p w:rsidR="00F27D44" w:rsidRPr="00F27D44" w:rsidRDefault="00F27D44" w:rsidP="00F27D44">
      <w:pPr>
        <w:spacing w:after="0"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 xml:space="preserve">Bu şartları taşıyan adayların başvurularını, eğitimlerini tamamlamalarının ardından takip etmeyi amaçladıkları kariyer hedefleri konusunda yazacakları en fazla 500 kelimelik Türkçe ve İngilizce birer metin ile birlikte, 27 Temmuz – 7 Ağustos 2015 tarihleri arasında Bakanlığımız web sitesi üzerinden (https://sinav.mfa.gov.tr/) </w:t>
      </w:r>
      <w:proofErr w:type="gramStart"/>
      <w:r w:rsidRPr="00F27D44">
        <w:rPr>
          <w:rFonts w:ascii="Times New Roman" w:eastAsia="Times New Roman" w:hAnsi="Times New Roman" w:cs="Times New Roman"/>
          <w:sz w:val="24"/>
          <w:szCs w:val="24"/>
          <w:lang w:eastAsia="tr-TR"/>
        </w:rPr>
        <w:t>online</w:t>
      </w:r>
      <w:proofErr w:type="gramEnd"/>
      <w:r w:rsidRPr="00F27D44">
        <w:rPr>
          <w:rFonts w:ascii="Times New Roman" w:eastAsia="Times New Roman" w:hAnsi="Times New Roman" w:cs="Times New Roman"/>
          <w:sz w:val="24"/>
          <w:szCs w:val="24"/>
          <w:lang w:eastAsia="tr-TR"/>
        </w:rPr>
        <w:t xml:space="preserve"> olarak yapmaları gerekmektedir.</w:t>
      </w:r>
    </w:p>
    <w:p w:rsidR="00F27D44" w:rsidRPr="00F27D44" w:rsidRDefault="00F27D44" w:rsidP="00F27D44">
      <w:pPr>
        <w:spacing w:line="240" w:lineRule="auto"/>
        <w:rPr>
          <w:rFonts w:ascii="Times New Roman" w:eastAsia="Times New Roman" w:hAnsi="Times New Roman" w:cs="Times New Roman"/>
          <w:sz w:val="24"/>
          <w:szCs w:val="24"/>
          <w:lang w:eastAsia="tr-TR"/>
        </w:rPr>
      </w:pPr>
      <w:r w:rsidRPr="00F27D44">
        <w:rPr>
          <w:rFonts w:ascii="Times New Roman" w:eastAsia="Times New Roman" w:hAnsi="Times New Roman" w:cs="Times New Roman"/>
          <w:sz w:val="24"/>
          <w:szCs w:val="24"/>
          <w:lang w:eastAsia="tr-TR"/>
        </w:rPr>
        <w:t> </w:t>
      </w:r>
    </w:p>
    <w:p w:rsidR="006627A4" w:rsidRDefault="006627A4">
      <w:bookmarkStart w:id="0" w:name="_GoBack"/>
      <w:bookmarkEnd w:id="0"/>
    </w:p>
    <w:sectPr w:rsidR="00662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44"/>
    <w:rsid w:val="006627A4"/>
    <w:rsid w:val="00F27D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42164">
      <w:bodyDiv w:val="1"/>
      <w:marLeft w:val="0"/>
      <w:marRight w:val="0"/>
      <w:marTop w:val="0"/>
      <w:marBottom w:val="0"/>
      <w:divBdr>
        <w:top w:val="none" w:sz="0" w:space="0" w:color="auto"/>
        <w:left w:val="none" w:sz="0" w:space="0" w:color="auto"/>
        <w:bottom w:val="none" w:sz="0" w:space="0" w:color="auto"/>
        <w:right w:val="none" w:sz="0" w:space="0" w:color="auto"/>
      </w:divBdr>
      <w:divsChild>
        <w:div w:id="1023360642">
          <w:marLeft w:val="0"/>
          <w:marRight w:val="0"/>
          <w:marTop w:val="0"/>
          <w:marBottom w:val="0"/>
          <w:divBdr>
            <w:top w:val="none" w:sz="0" w:space="0" w:color="auto"/>
            <w:left w:val="none" w:sz="0" w:space="0" w:color="auto"/>
            <w:bottom w:val="none" w:sz="0" w:space="0" w:color="auto"/>
            <w:right w:val="none" w:sz="0" w:space="0" w:color="auto"/>
          </w:divBdr>
          <w:divsChild>
            <w:div w:id="1907062490">
              <w:marLeft w:val="0"/>
              <w:marRight w:val="0"/>
              <w:marTop w:val="0"/>
              <w:marBottom w:val="0"/>
              <w:divBdr>
                <w:top w:val="none" w:sz="0" w:space="0" w:color="auto"/>
                <w:left w:val="none" w:sz="0" w:space="0" w:color="auto"/>
                <w:bottom w:val="none" w:sz="0" w:space="0" w:color="auto"/>
                <w:right w:val="none" w:sz="0" w:space="0" w:color="auto"/>
              </w:divBdr>
              <w:divsChild>
                <w:div w:id="985285029">
                  <w:marLeft w:val="0"/>
                  <w:marRight w:val="0"/>
                  <w:marTop w:val="0"/>
                  <w:marBottom w:val="0"/>
                  <w:divBdr>
                    <w:top w:val="none" w:sz="0" w:space="0" w:color="auto"/>
                    <w:left w:val="none" w:sz="0" w:space="0" w:color="auto"/>
                    <w:bottom w:val="none" w:sz="0" w:space="0" w:color="auto"/>
                    <w:right w:val="none" w:sz="0" w:space="0" w:color="auto"/>
                  </w:divBdr>
                  <w:divsChild>
                    <w:div w:id="1325817607">
                      <w:marLeft w:val="0"/>
                      <w:marRight w:val="0"/>
                      <w:marTop w:val="0"/>
                      <w:marBottom w:val="0"/>
                      <w:divBdr>
                        <w:top w:val="none" w:sz="0" w:space="0" w:color="auto"/>
                        <w:left w:val="none" w:sz="0" w:space="0" w:color="auto"/>
                        <w:bottom w:val="none" w:sz="0" w:space="0" w:color="auto"/>
                        <w:right w:val="none" w:sz="0" w:space="0" w:color="auto"/>
                      </w:divBdr>
                      <w:divsChild>
                        <w:div w:id="1508783874">
                          <w:marLeft w:val="0"/>
                          <w:marRight w:val="0"/>
                          <w:marTop w:val="0"/>
                          <w:marBottom w:val="0"/>
                          <w:divBdr>
                            <w:top w:val="none" w:sz="0" w:space="0" w:color="auto"/>
                            <w:left w:val="none" w:sz="0" w:space="0" w:color="auto"/>
                            <w:bottom w:val="none" w:sz="0" w:space="0" w:color="auto"/>
                            <w:right w:val="none" w:sz="0" w:space="0" w:color="auto"/>
                          </w:divBdr>
                          <w:divsChild>
                            <w:div w:id="100148919">
                              <w:marLeft w:val="0"/>
                              <w:marRight w:val="0"/>
                              <w:marTop w:val="0"/>
                              <w:marBottom w:val="0"/>
                              <w:divBdr>
                                <w:top w:val="none" w:sz="0" w:space="0" w:color="auto"/>
                                <w:left w:val="none" w:sz="0" w:space="0" w:color="auto"/>
                                <w:bottom w:val="none" w:sz="0" w:space="0" w:color="auto"/>
                                <w:right w:val="none" w:sz="0" w:space="0" w:color="auto"/>
                              </w:divBdr>
                              <w:divsChild>
                                <w:div w:id="1450666572">
                                  <w:marLeft w:val="0"/>
                                  <w:marRight w:val="0"/>
                                  <w:marTop w:val="0"/>
                                  <w:marBottom w:val="0"/>
                                  <w:divBdr>
                                    <w:top w:val="none" w:sz="0" w:space="0" w:color="auto"/>
                                    <w:left w:val="none" w:sz="0" w:space="0" w:color="auto"/>
                                    <w:bottom w:val="none" w:sz="0" w:space="0" w:color="auto"/>
                                    <w:right w:val="none" w:sz="0" w:space="0" w:color="auto"/>
                                  </w:divBdr>
                                  <w:divsChild>
                                    <w:div w:id="1087844224">
                                      <w:marLeft w:val="0"/>
                                      <w:marRight w:val="0"/>
                                      <w:marTop w:val="0"/>
                                      <w:marBottom w:val="0"/>
                                      <w:divBdr>
                                        <w:top w:val="none" w:sz="0" w:space="0" w:color="auto"/>
                                        <w:left w:val="none" w:sz="0" w:space="0" w:color="auto"/>
                                        <w:bottom w:val="none" w:sz="0" w:space="0" w:color="auto"/>
                                        <w:right w:val="none" w:sz="0" w:space="0" w:color="auto"/>
                                      </w:divBdr>
                                      <w:divsChild>
                                        <w:div w:id="379670498">
                                          <w:marLeft w:val="0"/>
                                          <w:marRight w:val="225"/>
                                          <w:marTop w:val="300"/>
                                          <w:marBottom w:val="225"/>
                                          <w:divBdr>
                                            <w:top w:val="none" w:sz="0" w:space="0" w:color="auto"/>
                                            <w:left w:val="none" w:sz="0" w:space="0" w:color="auto"/>
                                            <w:bottom w:val="none" w:sz="0" w:space="0" w:color="auto"/>
                                            <w:right w:val="none" w:sz="0" w:space="0" w:color="auto"/>
                                          </w:divBdr>
                                          <w:divsChild>
                                            <w:div w:id="9034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Emin Afşar</dc:creator>
  <cp:lastModifiedBy>Hakan Emin Afşar</cp:lastModifiedBy>
  <cp:revision>1</cp:revision>
  <dcterms:created xsi:type="dcterms:W3CDTF">2015-06-29T13:01:00Z</dcterms:created>
  <dcterms:modified xsi:type="dcterms:W3CDTF">2015-06-29T13:01:00Z</dcterms:modified>
</cp:coreProperties>
</file>